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A0C" w:rsidRPr="00521315" w:rsidRDefault="00521A0C" w:rsidP="00521A0C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521315">
        <w:rPr>
          <w:rFonts w:asciiTheme="minorEastAsia" w:eastAsiaTheme="minorEastAsia" w:hAnsiTheme="minorEastAsia" w:hint="eastAsia"/>
          <w:sz w:val="36"/>
          <w:szCs w:val="36"/>
        </w:rPr>
        <w:t>第7课时</w:t>
      </w:r>
      <w:r w:rsidRPr="00521315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521315">
        <w:rPr>
          <w:rFonts w:asciiTheme="minorEastAsia" w:eastAsiaTheme="minorEastAsia" w:hAnsiTheme="minorEastAsia" w:hint="eastAsia"/>
          <w:sz w:val="36"/>
          <w:szCs w:val="36"/>
        </w:rPr>
        <w:t>乘法运算定律</w:t>
      </w:r>
      <w:r w:rsidRPr="00521315">
        <w:rPr>
          <w:rFonts w:asciiTheme="minorEastAsia" w:eastAsiaTheme="minorEastAsia" w:hAnsiTheme="minorEastAsia"/>
          <w:sz w:val="36"/>
          <w:szCs w:val="36"/>
        </w:rPr>
        <w:t>(3)</w:t>
      </w:r>
      <w:r w:rsidRPr="00521315">
        <w:rPr>
          <w:rFonts w:asciiTheme="minorEastAsia" w:eastAsiaTheme="minorEastAsia" w:hAnsiTheme="minorEastAsia" w:hint="eastAsia"/>
          <w:sz w:val="36"/>
          <w:szCs w:val="36"/>
        </w:rPr>
        <w:t>——乘法分配律</w:t>
      </w:r>
    </w:p>
    <w:p w:rsidR="00521A0C" w:rsidRPr="00521315" w:rsidRDefault="00521A0C" w:rsidP="00521A0C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140" name="bt01.jpg" descr="id:21474913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1A0C" w:rsidRPr="00521315" w:rsidRDefault="00521A0C" w:rsidP="00521A0C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521A0C" w:rsidRPr="00521315" w:rsidRDefault="00521A0C" w:rsidP="00521A0C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521315">
        <w:rPr>
          <w:rFonts w:asciiTheme="minorEastAsia" w:eastAsiaTheme="minorEastAsia" w:hAnsiTheme="minorEastAsia"/>
          <w:sz w:val="21"/>
          <w:szCs w:val="21"/>
        </w:rPr>
        <w:t>26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521315">
        <w:rPr>
          <w:rFonts w:asciiTheme="minorEastAsia" w:eastAsiaTheme="minorEastAsia" w:hAnsiTheme="minorEastAsia"/>
          <w:sz w:val="21"/>
          <w:szCs w:val="21"/>
        </w:rPr>
        <w:t>7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及做一做。</w:t>
      </w:r>
    </w:p>
    <w:p w:rsidR="00521A0C" w:rsidRPr="00521315" w:rsidRDefault="00521A0C" w:rsidP="00521A0C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521A0C" w:rsidRPr="00521315" w:rsidRDefault="00521A0C" w:rsidP="00521A0C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sz w:val="21"/>
          <w:szCs w:val="21"/>
        </w:rPr>
        <w:t>1.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引导学生探究和理解乘法分配律。</w:t>
      </w:r>
    </w:p>
    <w:p w:rsidR="00521A0C" w:rsidRPr="00521315" w:rsidRDefault="00521A0C" w:rsidP="00521A0C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sz w:val="21"/>
          <w:szCs w:val="21"/>
        </w:rPr>
        <w:t>2.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培养学生根据具体情况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选择算法的意识与能力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发展思维的灵活性。</w:t>
      </w:r>
    </w:p>
    <w:p w:rsidR="00521A0C" w:rsidRPr="00521315" w:rsidRDefault="00521A0C" w:rsidP="00521A0C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sz w:val="21"/>
          <w:szCs w:val="21"/>
        </w:rPr>
        <w:t>3.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使学生感受数学与现实生活的联系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能用所学知识解决简单的实际问题。</w:t>
      </w:r>
    </w:p>
    <w:p w:rsidR="00521A0C" w:rsidRPr="00521315" w:rsidRDefault="00521A0C" w:rsidP="00521A0C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521A0C" w:rsidRPr="00521315" w:rsidRDefault="00521A0C" w:rsidP="00521A0C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理解乘法分配律的意义并能正确应用。</w:t>
      </w:r>
    </w:p>
    <w:p w:rsidR="00521A0C" w:rsidRPr="00521315" w:rsidRDefault="00521A0C" w:rsidP="00521A0C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521A0C" w:rsidRPr="00521315" w:rsidRDefault="00521A0C" w:rsidP="00521A0C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乘法分配律的意义和应用。</w:t>
      </w:r>
    </w:p>
    <w:p w:rsidR="00521A0C" w:rsidRPr="00521315" w:rsidRDefault="00521A0C" w:rsidP="00521A0C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521A0C" w:rsidRPr="00521315" w:rsidRDefault="00521A0C" w:rsidP="00521A0C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sz w:val="21"/>
          <w:szCs w:val="21"/>
        </w:rPr>
        <w:t>PPT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521A0C" w:rsidRPr="00521315" w:rsidRDefault="00521A0C" w:rsidP="00521A0C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521A0C" w:rsidRPr="00521315" w:rsidRDefault="00521A0C" w:rsidP="00521A0C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141" name="bt02.jpg" descr="id:21474913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521A0C" w:rsidRPr="00521315" w:rsidTr="00685960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521A0C" w:rsidRPr="00521315" w:rsidRDefault="00521A0C" w:rsidP="0068596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21A0C" w:rsidRPr="00521315" w:rsidRDefault="00521A0C" w:rsidP="0068596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521A0C" w:rsidRPr="00521315" w:rsidTr="0068596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21A0C" w:rsidRPr="00521315" w:rsidRDefault="00521A0C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一、复习导入</w:t>
            </w:r>
          </w:p>
          <w:p w:rsidR="00521A0C" w:rsidRPr="00521315" w:rsidRDefault="00521A0C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复习巩固乘法的交换律和结合律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分别用字母加以表示。</w:t>
            </w:r>
          </w:p>
          <w:p w:rsidR="00521A0C" w:rsidRPr="00521315" w:rsidRDefault="00521A0C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简便计算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521A0C" w:rsidRPr="00521315" w:rsidRDefault="00521A0C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25×44　　　　125×32×8</w:t>
            </w:r>
          </w:p>
          <w:p w:rsidR="00521A0C" w:rsidRPr="00521315" w:rsidRDefault="00521A0C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二、自主探究、学习新知</w:t>
            </w:r>
          </w:p>
          <w:p w:rsidR="00521A0C" w:rsidRPr="00521315" w:rsidRDefault="00521A0C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知识点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乘法分配律</w:t>
            </w:r>
          </w:p>
          <w:p w:rsidR="00521A0C" w:rsidRPr="00521315" w:rsidRDefault="00521A0C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教学教材第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26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页例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7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521A0C" w:rsidRPr="00521315" w:rsidRDefault="00521A0C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一共有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25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个小组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每组里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人负责挖坑、种树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,2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人负责抬水、浇树。每组要种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棵树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每棵树要浇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桶水。</w:t>
            </w:r>
          </w:p>
          <w:p w:rsidR="00521A0C" w:rsidRPr="00521315" w:rsidRDefault="00521A0C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问题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参加这次植树活动的一共有多少名同学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521A0C" w:rsidRPr="00521315" w:rsidRDefault="00521A0C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每组有多少名同学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521A0C" w:rsidRPr="00521315" w:rsidRDefault="00521A0C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生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1: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每组里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人负责挖坑、种树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,2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人负责抬水、浇树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一共有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人。</w:t>
            </w:r>
          </w:p>
          <w:p w:rsidR="00521A0C" w:rsidRPr="00521315" w:rsidRDefault="00521A0C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一共有多少组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521A0C" w:rsidRPr="00521315" w:rsidRDefault="00521A0C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2:25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组。</w:t>
            </w:r>
          </w:p>
          <w:p w:rsidR="00521A0C" w:rsidRPr="00521315" w:rsidRDefault="00521A0C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一共有多少名同学呢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该如何列式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521A0C" w:rsidRPr="00521315" w:rsidRDefault="00521A0C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学生自由交流探讨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分组汇报。</w:t>
            </w:r>
          </w:p>
          <w:p w:rsidR="00521A0C" w:rsidRPr="00521315" w:rsidRDefault="00521A0C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列式可能会有以下两种情况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521A0C" w:rsidRPr="00521315" w:rsidRDefault="00521A0C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(1)(4+2)×25　　　　(2)4×25+2×25</w:t>
            </w:r>
          </w:p>
          <w:p w:rsidR="00521A0C" w:rsidRPr="00521315" w:rsidRDefault="00521A0C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分别说说上面两道算式所表示的意义有什么不同。</w:t>
            </w:r>
          </w:p>
          <w:p w:rsidR="00521A0C" w:rsidRPr="00521315" w:rsidRDefault="00521A0C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:(1)(4+2)×25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是先计算每组多少人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再算总人数。</w:t>
            </w:r>
          </w:p>
          <w:p w:rsidR="00521A0C" w:rsidRPr="00521315" w:rsidRDefault="00521A0C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(2)4×25+2×25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是先算挖坑、种树和抬水、浇树的各有多少人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再算总人数。</w:t>
            </w:r>
          </w:p>
          <w:p w:rsidR="00521A0C" w:rsidRPr="00521315" w:rsidRDefault="00521A0C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分别计算以上两道算式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你从中发现了什么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521A0C" w:rsidRPr="00521315" w:rsidRDefault="00521A0C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(4+2)×25　　　　　　4×25+2×25</w:t>
            </w:r>
          </w:p>
          <w:p w:rsidR="00521A0C" w:rsidRPr="00521315" w:rsidRDefault="00521A0C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=6×25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=100+50</w:t>
            </w:r>
          </w:p>
          <w:p w:rsidR="00521A0C" w:rsidRPr="00521315" w:rsidRDefault="00521A0C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=150(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人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=150(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人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521A0C" w:rsidRPr="00521315" w:rsidRDefault="00521A0C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发现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:(4+2)×25=4×25+2×25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521A0C" w:rsidRPr="00521315" w:rsidRDefault="00521A0C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观察等式两边的运算顺序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你发现了什么规律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521A0C" w:rsidRPr="00521315" w:rsidRDefault="00521A0C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两个数的和与一个数相乘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可以先把它们与这个数分别相乘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再相加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结果不变。</w:t>
            </w:r>
          </w:p>
          <w:p w:rsidR="00521A0C" w:rsidRPr="00521315" w:rsidRDefault="00521A0C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乘法分配律用字母表示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:(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a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+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b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)×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c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a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×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c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+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b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×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c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或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a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×(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b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+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c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)=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a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×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b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+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a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×</w:t>
            </w:r>
            <w:r w:rsidRPr="00521315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c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521A0C" w:rsidRPr="00521315" w:rsidRDefault="00521A0C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三、深入探究、应用新知</w:t>
            </w:r>
          </w:p>
          <w:p w:rsidR="00521A0C" w:rsidRPr="00521315" w:rsidRDefault="00521A0C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26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页做一做。</w:t>
            </w:r>
          </w:p>
          <w:p w:rsidR="00521A0C" w:rsidRPr="00521315" w:rsidRDefault="00521A0C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填空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:(32+35)×4=(　　)×4+(　　)×4</w:t>
            </w:r>
          </w:p>
          <w:p w:rsidR="00521A0C" w:rsidRPr="00521315" w:rsidRDefault="00521A0C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(62+12)×3=(　　)×(　　)+(　　)×(　　)</w:t>
            </w:r>
          </w:p>
          <w:p w:rsidR="00521A0C" w:rsidRPr="00521315" w:rsidRDefault="00521A0C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把相等的算式用线连接起来。</w:t>
            </w:r>
          </w:p>
          <w:p w:rsidR="00521A0C" w:rsidRPr="00521315" w:rsidRDefault="00521A0C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32×48+32×52　　　　　　20×17+20×15</w:t>
            </w:r>
          </w:p>
          <w:p w:rsidR="00521A0C" w:rsidRPr="00521315" w:rsidRDefault="00521A0C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 xml:space="preserve">20×(17+15)　　　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(5+8)×24</w:t>
            </w:r>
          </w:p>
          <w:p w:rsidR="00521A0C" w:rsidRPr="00521315" w:rsidRDefault="00521A0C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 xml:space="preserve">24×5+24×8　　　　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32×(48+52)</w:t>
            </w:r>
          </w:p>
          <w:p w:rsidR="00521A0C" w:rsidRPr="00521315" w:rsidRDefault="00521A0C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lastRenderedPageBreak/>
              <w:t>四、课堂小结</w:t>
            </w:r>
          </w:p>
          <w:p w:rsidR="00521A0C" w:rsidRPr="00521315" w:rsidRDefault="00521A0C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这节课你有什么收获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521A0C" w:rsidRPr="00521315" w:rsidRDefault="00521A0C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今天学习了乘法分配律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知道了两个数的和与一个数相乘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等于两个数分别与这个数相乘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再把两个积相加。</w:t>
            </w:r>
          </w:p>
          <w:p w:rsidR="00521A0C" w:rsidRPr="00521315" w:rsidRDefault="00521A0C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521A0C" w:rsidRPr="00521315" w:rsidRDefault="00521A0C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27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页练习七第</w:t>
            </w: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4,6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521A0C" w:rsidRPr="00521315" w:rsidRDefault="00521A0C" w:rsidP="00685960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21315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521315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21A0C" w:rsidRPr="00521315" w:rsidRDefault="00521A0C" w:rsidP="0068596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521A0C" w:rsidRPr="00521315" w:rsidRDefault="00521A0C" w:rsidP="00521A0C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142" name="bt03.jpg" descr="id:21474913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1A0C" w:rsidRPr="00521315" w:rsidRDefault="00521A0C" w:rsidP="00521A0C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521A0C" w:rsidRPr="00521315" w:rsidRDefault="00521A0C" w:rsidP="00521A0C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521A0C" w:rsidRPr="00521315" w:rsidRDefault="00521A0C" w:rsidP="00521A0C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乘法运算定律</w:t>
      </w:r>
      <w:r w:rsidRPr="00521315">
        <w:rPr>
          <w:rFonts w:asciiTheme="minorEastAsia" w:eastAsiaTheme="minorEastAsia" w:hAnsiTheme="minorEastAsia"/>
          <w:sz w:val="21"/>
          <w:szCs w:val="21"/>
        </w:rPr>
        <w:t>(3)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——乘法分配律</w:t>
      </w:r>
    </w:p>
    <w:p w:rsidR="00521A0C" w:rsidRPr="00521315" w:rsidRDefault="00521A0C" w:rsidP="00521A0C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sz w:val="21"/>
          <w:szCs w:val="21"/>
        </w:rPr>
        <w:t>(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a</w:t>
      </w:r>
      <w:r w:rsidRPr="00521315">
        <w:rPr>
          <w:rFonts w:asciiTheme="minorEastAsia" w:eastAsiaTheme="minorEastAsia" w:hAnsiTheme="minorEastAsia"/>
          <w:sz w:val="21"/>
          <w:szCs w:val="21"/>
        </w:rPr>
        <w:t>+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b</w:t>
      </w:r>
      <w:r w:rsidRPr="00521315">
        <w:rPr>
          <w:rFonts w:asciiTheme="minorEastAsia" w:eastAsiaTheme="minorEastAsia" w:hAnsiTheme="minorEastAsia"/>
          <w:sz w:val="21"/>
          <w:szCs w:val="21"/>
        </w:rPr>
        <w:t>)×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c</w:t>
      </w:r>
      <w:r w:rsidRPr="00521315">
        <w:rPr>
          <w:rFonts w:asciiTheme="minorEastAsia" w:eastAsiaTheme="minorEastAsia" w:hAnsiTheme="minorEastAsia"/>
          <w:sz w:val="21"/>
          <w:szCs w:val="21"/>
        </w:rPr>
        <w:t>=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a</w:t>
      </w:r>
      <w:r w:rsidRPr="00521315">
        <w:rPr>
          <w:rFonts w:asciiTheme="minorEastAsia" w:eastAsiaTheme="minorEastAsia" w:hAnsiTheme="minorEastAsia"/>
          <w:sz w:val="21"/>
          <w:szCs w:val="21"/>
        </w:rPr>
        <w:t>×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c</w:t>
      </w:r>
      <w:r w:rsidRPr="00521315">
        <w:rPr>
          <w:rFonts w:asciiTheme="minorEastAsia" w:eastAsiaTheme="minorEastAsia" w:hAnsiTheme="minorEastAsia"/>
          <w:sz w:val="21"/>
          <w:szCs w:val="21"/>
        </w:rPr>
        <w:t>+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b</w:t>
      </w:r>
      <w:r w:rsidRPr="00521315">
        <w:rPr>
          <w:rFonts w:asciiTheme="minorEastAsia" w:eastAsiaTheme="minorEastAsia" w:hAnsiTheme="minorEastAsia"/>
          <w:sz w:val="21"/>
          <w:szCs w:val="21"/>
        </w:rPr>
        <w:t>×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c</w:t>
      </w:r>
    </w:p>
    <w:p w:rsidR="00521A0C" w:rsidRPr="00521315" w:rsidRDefault="00521A0C" w:rsidP="00521A0C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i/>
          <w:sz w:val="21"/>
          <w:szCs w:val="21"/>
        </w:rPr>
        <w:t>a</w:t>
      </w:r>
      <w:r w:rsidRPr="00521315">
        <w:rPr>
          <w:rFonts w:asciiTheme="minorEastAsia" w:eastAsiaTheme="minorEastAsia" w:hAnsiTheme="minorEastAsia"/>
          <w:sz w:val="21"/>
          <w:szCs w:val="21"/>
        </w:rPr>
        <w:t>×(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b</w:t>
      </w:r>
      <w:r w:rsidRPr="00521315">
        <w:rPr>
          <w:rFonts w:asciiTheme="minorEastAsia" w:eastAsiaTheme="minorEastAsia" w:hAnsiTheme="minorEastAsia"/>
          <w:sz w:val="21"/>
          <w:szCs w:val="21"/>
        </w:rPr>
        <w:t>+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c</w:t>
      </w:r>
      <w:r w:rsidRPr="00521315">
        <w:rPr>
          <w:rFonts w:asciiTheme="minorEastAsia" w:eastAsiaTheme="minorEastAsia" w:hAnsiTheme="minorEastAsia"/>
          <w:sz w:val="21"/>
          <w:szCs w:val="21"/>
        </w:rPr>
        <w:t>)=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a</w:t>
      </w:r>
      <w:r w:rsidRPr="00521315">
        <w:rPr>
          <w:rFonts w:asciiTheme="minorEastAsia" w:eastAsiaTheme="minorEastAsia" w:hAnsiTheme="minorEastAsia"/>
          <w:sz w:val="21"/>
          <w:szCs w:val="21"/>
        </w:rPr>
        <w:t>×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b</w:t>
      </w:r>
      <w:r w:rsidRPr="00521315">
        <w:rPr>
          <w:rFonts w:asciiTheme="minorEastAsia" w:eastAsiaTheme="minorEastAsia" w:hAnsiTheme="minorEastAsia"/>
          <w:sz w:val="21"/>
          <w:szCs w:val="21"/>
        </w:rPr>
        <w:t>+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a</w:t>
      </w:r>
      <w:r w:rsidRPr="00521315">
        <w:rPr>
          <w:rFonts w:asciiTheme="minorEastAsia" w:eastAsiaTheme="minorEastAsia" w:hAnsiTheme="minorEastAsia"/>
          <w:sz w:val="21"/>
          <w:szCs w:val="21"/>
        </w:rPr>
        <w:t>×</w:t>
      </w:r>
      <w:r w:rsidRPr="00521315">
        <w:rPr>
          <w:rFonts w:asciiTheme="minorEastAsia" w:eastAsiaTheme="minorEastAsia" w:hAnsiTheme="minorEastAsia"/>
          <w:i/>
          <w:sz w:val="21"/>
          <w:szCs w:val="21"/>
        </w:rPr>
        <w:t>c</w:t>
      </w:r>
    </w:p>
    <w:p w:rsidR="00521A0C" w:rsidRPr="00521315" w:rsidRDefault="00521A0C" w:rsidP="00521A0C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521A0C" w:rsidRPr="00521315" w:rsidRDefault="00521A0C" w:rsidP="00521A0C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521315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521315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521315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在教学时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我先创设情景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提出问题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让学生根据提供的条件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用不同的方法解决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从而发现</w:t>
      </w:r>
      <w:r w:rsidRPr="00521315">
        <w:rPr>
          <w:rFonts w:asciiTheme="minorEastAsia" w:eastAsiaTheme="minorEastAsia" w:hAnsiTheme="minorEastAsia"/>
          <w:sz w:val="21"/>
          <w:szCs w:val="21"/>
        </w:rPr>
        <w:t>(4+2)×25=4×25+2×25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这个等式。然后请学生观察这个等式两边的运算顺序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使学生初步感知“乘法分配律”。再让学生观察这个等式左右两边的不同之处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再次感知“乘法分配律”。我利用情景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让学生充分地感知“乘法分配律”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为后来“乘法分配律”的探究提供了有力的保障。在教学乘法分配律之后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首先让学生观察等式左右两边的特点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再着重理解“分配”的含义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从而加深对乘法分配律的认识。</w:t>
      </w:r>
    </w:p>
    <w:p w:rsidR="00521A0C" w:rsidRPr="00521315" w:rsidRDefault="00521A0C" w:rsidP="00521A0C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521315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521315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521315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对于乘法分配律的简便计算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由于其中的变化类型较多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学生掌握起来有困难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导致出现不少错误。</w:t>
      </w:r>
    </w:p>
    <w:p w:rsidR="00521A0C" w:rsidRPr="00521315" w:rsidRDefault="00521A0C" w:rsidP="00521A0C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521315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521315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521315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521315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再教学时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习题的安排上在充分理解乘法分配律的基础上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可以再安排一些具有思考性的题目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如</w:t>
      </w:r>
      <w:r w:rsidRPr="00521315">
        <w:rPr>
          <w:rFonts w:asciiTheme="minorEastAsia" w:eastAsiaTheme="minorEastAsia" w:hAnsiTheme="minorEastAsia"/>
          <w:sz w:val="21"/>
          <w:szCs w:val="21"/>
        </w:rPr>
        <w:t>78×99+78=78×(99+1),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为后面的简便运算作伏笔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这样教学效果会更好。把乘法分配律的变化类型加以梳理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分类进行练习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逐个击破</w:t>
      </w:r>
      <w:r w:rsidRPr="00521315">
        <w:rPr>
          <w:rFonts w:asciiTheme="minorEastAsia" w:eastAsiaTheme="minorEastAsia" w:hAnsiTheme="minorEastAsia"/>
          <w:sz w:val="21"/>
          <w:szCs w:val="21"/>
        </w:rPr>
        <w:t>,</w:t>
      </w:r>
      <w:r w:rsidRPr="00521315">
        <w:rPr>
          <w:rFonts w:asciiTheme="minorEastAsia" w:eastAsiaTheme="minorEastAsia" w:hAnsiTheme="minorEastAsia" w:hint="eastAsia"/>
          <w:sz w:val="21"/>
          <w:szCs w:val="21"/>
        </w:rPr>
        <w:t>稳扎稳打。</w:t>
      </w:r>
    </w:p>
    <w:p w:rsidR="00272D54" w:rsidRPr="00521A0C" w:rsidRDefault="00272D54"/>
    <w:sectPr w:rsidR="00272D54" w:rsidRPr="00521A0C" w:rsidSect="00272D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21A0C"/>
    <w:rsid w:val="00272D54"/>
    <w:rsid w:val="00521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A0C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21A0C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21A0C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240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2021-11-22T06:25:00Z</dcterms:created>
  <dcterms:modified xsi:type="dcterms:W3CDTF">2021-11-22T06:25:00Z</dcterms:modified>
</cp:coreProperties>
</file>